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44A" w:rsidRPr="00FF0025" w:rsidRDefault="00FF0025" w:rsidP="00FF244A">
      <w:pPr>
        <w:jc w:val="center"/>
        <w:rPr>
          <w:rFonts w:asciiTheme="majorHAnsi" w:hAnsiTheme="majorHAnsi"/>
          <w:b/>
          <w:color w:val="0000FF"/>
          <w:sz w:val="52"/>
          <w:szCs w:val="52"/>
          <w:u w:val="single"/>
        </w:rPr>
      </w:pPr>
      <w:r>
        <w:rPr>
          <w:rFonts w:asciiTheme="majorHAnsi" w:hAnsiTheme="majorHAnsi"/>
          <w:b/>
          <w:color w:val="0000FF"/>
          <w:sz w:val="52"/>
          <w:szCs w:val="52"/>
          <w:u w:val="single"/>
        </w:rPr>
        <w:t>INTERNET BROADBAND</w:t>
      </w:r>
    </w:p>
    <w:p w:rsidR="008169A0" w:rsidRPr="008169A0" w:rsidRDefault="008169A0" w:rsidP="008169A0">
      <w:pPr>
        <w:jc w:val="center"/>
        <w:rPr>
          <w:b/>
          <w:color w:val="C00000"/>
          <w:sz w:val="52"/>
          <w:szCs w:val="52"/>
          <w:u w:val="single"/>
          <w:lang w:val="el-GR"/>
        </w:rPr>
      </w:pPr>
    </w:p>
    <w:p w:rsidR="00FF244A" w:rsidRPr="00C22B99" w:rsidRDefault="00FF244A" w:rsidP="00FF244A">
      <w:pPr>
        <w:pStyle w:val="a3"/>
        <w:numPr>
          <w:ilvl w:val="0"/>
          <w:numId w:val="6"/>
        </w:numPr>
        <w:jc w:val="both"/>
        <w:rPr>
          <w:b/>
          <w:i/>
          <w:color w:val="7030A0"/>
          <w:sz w:val="40"/>
          <w:szCs w:val="40"/>
          <w:u w:val="single"/>
          <w:lang w:val="el-GR"/>
        </w:rPr>
      </w:pPr>
      <w:r w:rsidRPr="00C22B99">
        <w:rPr>
          <w:b/>
          <w:i/>
          <w:color w:val="7030A0"/>
          <w:sz w:val="40"/>
          <w:szCs w:val="40"/>
          <w:u w:val="single"/>
          <w:lang w:val="el-GR"/>
        </w:rPr>
        <w:t>Δικαιολογητικά:</w:t>
      </w:r>
    </w:p>
    <w:p w:rsidR="004D16F1" w:rsidRPr="006E15F0" w:rsidRDefault="004D16F1" w:rsidP="008169A0">
      <w:pPr>
        <w:pStyle w:val="a3"/>
        <w:numPr>
          <w:ilvl w:val="0"/>
          <w:numId w:val="3"/>
        </w:numPr>
        <w:rPr>
          <w:sz w:val="36"/>
          <w:szCs w:val="36"/>
          <w:lang w:val="el-GR"/>
        </w:rPr>
      </w:pPr>
      <w:r w:rsidRPr="006E15F0">
        <w:rPr>
          <w:sz w:val="36"/>
          <w:szCs w:val="36"/>
          <w:lang w:val="el-GR"/>
        </w:rPr>
        <w:t>Αντίγραφο ταυτότητας</w:t>
      </w:r>
    </w:p>
    <w:p w:rsidR="004D16F1" w:rsidRDefault="004D16F1" w:rsidP="008169A0">
      <w:pPr>
        <w:pStyle w:val="a3"/>
        <w:numPr>
          <w:ilvl w:val="0"/>
          <w:numId w:val="3"/>
        </w:numPr>
        <w:rPr>
          <w:sz w:val="36"/>
          <w:szCs w:val="36"/>
          <w:lang w:val="el-GR"/>
        </w:rPr>
      </w:pPr>
      <w:r w:rsidRPr="006E15F0">
        <w:rPr>
          <w:sz w:val="36"/>
          <w:szCs w:val="36"/>
          <w:lang w:val="el-GR"/>
        </w:rPr>
        <w:t>ΔΕΚΟ (Αντίγραφο λογαριασμού ΔΕΗ ή ΕΥΔΑΠ ή Εκκαθαριστικό)</w:t>
      </w:r>
    </w:p>
    <w:p w:rsidR="008169A0" w:rsidRPr="008169A0" w:rsidRDefault="008169A0" w:rsidP="008169A0">
      <w:pPr>
        <w:rPr>
          <w:sz w:val="36"/>
          <w:szCs w:val="36"/>
          <w:lang w:val="el-GR"/>
        </w:rPr>
      </w:pPr>
    </w:p>
    <w:p w:rsidR="00FF244A" w:rsidRPr="00164098" w:rsidRDefault="00FF244A" w:rsidP="00FF244A">
      <w:pPr>
        <w:pStyle w:val="a3"/>
        <w:numPr>
          <w:ilvl w:val="0"/>
          <w:numId w:val="8"/>
        </w:numPr>
        <w:jc w:val="both"/>
        <w:rPr>
          <w:b/>
          <w:i/>
          <w:color w:val="7030A0"/>
          <w:sz w:val="40"/>
          <w:szCs w:val="40"/>
          <w:u w:val="single"/>
          <w:lang w:val="el-GR"/>
        </w:rPr>
      </w:pPr>
      <w:r w:rsidRPr="00164098">
        <w:rPr>
          <w:b/>
          <w:i/>
          <w:color w:val="7030A0"/>
          <w:sz w:val="40"/>
          <w:szCs w:val="40"/>
          <w:u w:val="single"/>
          <w:lang w:val="el-GR"/>
        </w:rPr>
        <w:t>Έντυπα:</w:t>
      </w:r>
    </w:p>
    <w:p w:rsidR="004D16F1" w:rsidRPr="006E15F0" w:rsidRDefault="00FF0025" w:rsidP="008169A0">
      <w:pPr>
        <w:pStyle w:val="a3"/>
        <w:numPr>
          <w:ilvl w:val="0"/>
          <w:numId w:val="4"/>
        </w:numPr>
        <w:rPr>
          <w:sz w:val="36"/>
          <w:szCs w:val="36"/>
          <w:lang w:val="el-GR"/>
        </w:rPr>
      </w:pPr>
      <w:r>
        <w:rPr>
          <w:sz w:val="36"/>
          <w:szCs w:val="36"/>
        </w:rPr>
        <w:t>Broadband internet</w:t>
      </w:r>
    </w:p>
    <w:p w:rsidR="004D16F1" w:rsidRPr="006E15F0" w:rsidRDefault="004D16F1" w:rsidP="008169A0">
      <w:pPr>
        <w:pStyle w:val="a3"/>
        <w:numPr>
          <w:ilvl w:val="0"/>
          <w:numId w:val="4"/>
        </w:numPr>
        <w:rPr>
          <w:sz w:val="36"/>
          <w:szCs w:val="36"/>
          <w:lang w:val="el-GR"/>
        </w:rPr>
      </w:pPr>
      <w:r w:rsidRPr="006E15F0">
        <w:rPr>
          <w:sz w:val="36"/>
          <w:szCs w:val="36"/>
          <w:lang w:val="el-GR"/>
        </w:rPr>
        <w:t>ΕΕΤΤ</w:t>
      </w:r>
    </w:p>
    <w:p w:rsidR="004D16F1" w:rsidRPr="004D16F1" w:rsidRDefault="004D16F1" w:rsidP="008169A0">
      <w:pPr>
        <w:ind w:left="360"/>
        <w:rPr>
          <w:lang w:val="el-GR"/>
        </w:rPr>
      </w:pPr>
    </w:p>
    <w:p w:rsidR="004D16F1" w:rsidRPr="004D16F1" w:rsidRDefault="004D16F1">
      <w:pPr>
        <w:rPr>
          <w:lang w:val="el-GR"/>
        </w:rPr>
      </w:pPr>
    </w:p>
    <w:sectPr w:rsidR="004D16F1" w:rsidRPr="004D16F1" w:rsidSect="00305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25B3"/>
    <w:multiLevelType w:val="hybridMultilevel"/>
    <w:tmpl w:val="D690F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140B"/>
    <w:multiLevelType w:val="hybridMultilevel"/>
    <w:tmpl w:val="5F081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3423F"/>
    <w:multiLevelType w:val="hybridMultilevel"/>
    <w:tmpl w:val="4FB2BF0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245E12"/>
    <w:multiLevelType w:val="hybridMultilevel"/>
    <w:tmpl w:val="227A08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156D05"/>
    <w:multiLevelType w:val="hybridMultilevel"/>
    <w:tmpl w:val="40348E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5E4D98"/>
    <w:multiLevelType w:val="hybridMultilevel"/>
    <w:tmpl w:val="1F429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D0504"/>
    <w:multiLevelType w:val="hybridMultilevel"/>
    <w:tmpl w:val="3C944A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A86B9D"/>
    <w:multiLevelType w:val="hybridMultilevel"/>
    <w:tmpl w:val="4866E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16F1"/>
    <w:rsid w:val="00305D2B"/>
    <w:rsid w:val="004D16F1"/>
    <w:rsid w:val="00577691"/>
    <w:rsid w:val="006E15F0"/>
    <w:rsid w:val="008169A0"/>
    <w:rsid w:val="008325A5"/>
    <w:rsid w:val="00AB4A65"/>
    <w:rsid w:val="00FF0025"/>
    <w:rsid w:val="00FF2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6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Dell02</dc:creator>
  <cp:lastModifiedBy>Panagiotis</cp:lastModifiedBy>
  <cp:revision>2</cp:revision>
  <dcterms:created xsi:type="dcterms:W3CDTF">2018-10-09T12:51:00Z</dcterms:created>
  <dcterms:modified xsi:type="dcterms:W3CDTF">2018-10-09T12:51:00Z</dcterms:modified>
</cp:coreProperties>
</file>